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4"/>
        <w:gridCol w:w="5952"/>
        <w:gridCol w:w="3968"/>
      </w:tblGrid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3065E4" w:rsidRDefault="003065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065E4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3065E4" w:rsidRDefault="003065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065E4"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3065E4" w:rsidRDefault="003065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065E4">
              <w:rPr>
                <w:b/>
                <w:i/>
                <w:color w:val="FF0000"/>
                <w:sz w:val="20"/>
                <w:szCs w:val="20"/>
              </w:rPr>
              <w:t xml:space="preserve">Tyding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3065E4" w:rsidRDefault="003065E4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Kommentarar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3065E4" w:rsidRDefault="003065E4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  <w:proofErr w:type="spellStart"/>
            <w:r w:rsidRPr="00830BA3">
              <w:rPr>
                <w:i/>
                <w:sz w:val="18"/>
                <w:szCs w:val="18"/>
              </w:rPr>
              <w:t>Akaikus</w:t>
            </w:r>
            <w:proofErr w:type="spellEnd"/>
            <w:r w:rsidRPr="00830BA3">
              <w:rPr>
                <w:i/>
                <w:sz w:val="18"/>
                <w:szCs w:val="18"/>
              </w:rPr>
              <w:t xml:space="preserve"> sitt land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Hellas (Romersk provins)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</w:t>
            </w:r>
          </w:p>
        </w:tc>
        <w:tc>
          <w:tcPr>
            <w:tcW w:w="2834" w:type="dxa"/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2" w:type="dxa"/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830BA3">
              <w:rPr>
                <w:sz w:val="18"/>
                <w:szCs w:val="18"/>
              </w:rPr>
              <w:t>. Anden gir lekamen liv. DHA gir sjela liv</w:t>
            </w:r>
          </w:p>
        </w:tc>
        <w:tc>
          <w:tcPr>
            <w:tcW w:w="3968" w:type="dxa"/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Atene - visdomsgudinna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830BA3">
              <w:rPr>
                <w:sz w:val="18"/>
                <w:szCs w:val="18"/>
              </w:rPr>
              <w:t xml:space="preserve"> i Hellas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830BA3">
              <w:rPr>
                <w:sz w:val="18"/>
                <w:szCs w:val="18"/>
              </w:rPr>
              <w:t xml:space="preserve">. </w:t>
            </w:r>
            <w:r w:rsidR="00830BA3">
              <w:rPr>
                <w:sz w:val="18"/>
                <w:szCs w:val="18"/>
              </w:rPr>
              <w:t>Anden gir lekamen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Av Abba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830BA3">
              <w:rPr>
                <w:sz w:val="18"/>
                <w:szCs w:val="18"/>
              </w:rPr>
              <w:t>. Ein som gjev føde og vernar. Fars-tilhøvet til skaparverket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Filips by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830BA3">
              <w:rPr>
                <w:sz w:val="18"/>
                <w:szCs w:val="18"/>
              </w:rPr>
              <w:t xml:space="preserve"> i Makedonia det Paulus skipa ein kyrkjelyd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 w:rsidRPr="00830BA3">
              <w:rPr>
                <w:i/>
                <w:sz w:val="18"/>
                <w:szCs w:val="18"/>
              </w:rPr>
              <w:t>Sjå Gud og far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830BA3">
              <w:rPr>
                <w:sz w:val="18"/>
                <w:szCs w:val="18"/>
              </w:rPr>
              <w:t xml:space="preserve">. </w:t>
            </w:r>
            <w:r w:rsidR="00830BA3">
              <w:rPr>
                <w:sz w:val="18"/>
                <w:szCs w:val="18"/>
              </w:rPr>
              <w:t>Anden gir lekamen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830BA3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Herren, Jesus, Kristus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EC02CF">
              <w:rPr>
                <w:sz w:val="18"/>
                <w:szCs w:val="18"/>
              </w:rPr>
              <w:t xml:space="preserve">. </w:t>
            </w:r>
            <w:proofErr w:type="spellStart"/>
            <w:r w:rsidR="00EC02CF">
              <w:rPr>
                <w:sz w:val="18"/>
                <w:szCs w:val="18"/>
              </w:rPr>
              <w:t>Sørriket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Jahve er frelse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EC02CF">
              <w:rPr>
                <w:sz w:val="18"/>
                <w:szCs w:val="18"/>
              </w:rPr>
              <w:t>skap på Balkan-halvøya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  <w:r w:rsidR="00EC02CF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Medforfattar</w:t>
            </w:r>
            <w:r w:rsidR="00EC02CF">
              <w:rPr>
                <w:sz w:val="18"/>
                <w:szCs w:val="18"/>
              </w:rPr>
              <w:t>. Dss. Silas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3065E4" w:rsidP="007E25C6">
            <w:pPr>
              <w:rPr>
                <w:i/>
                <w:sz w:val="18"/>
                <w:szCs w:val="1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  <w:tr w:rsidR="003065E4" w:rsidTr="003065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830BA3" w:rsidRDefault="00EC02CF" w:rsidP="007E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Medforfattar</w:t>
            </w:r>
            <w:r w:rsidR="00EC02CF">
              <w:rPr>
                <w:sz w:val="18"/>
                <w:szCs w:val="18"/>
              </w:rPr>
              <w:t>. Medarbeidar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E4" w:rsidRPr="007E5E38" w:rsidRDefault="003065E4" w:rsidP="007E25C6">
            <w:pPr>
              <w:rPr>
                <w:sz w:val="18"/>
                <w:szCs w:val="18"/>
              </w:rPr>
            </w:pPr>
          </w:p>
        </w:tc>
      </w:tr>
    </w:tbl>
    <w:p w:rsidR="00F706AF" w:rsidRDefault="00BE1F12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12" w:rsidRDefault="00BE1F12" w:rsidP="00BB74F0">
      <w:pPr>
        <w:spacing w:after="0" w:line="240" w:lineRule="auto"/>
      </w:pPr>
      <w:r>
        <w:separator/>
      </w:r>
    </w:p>
  </w:endnote>
  <w:endnote w:type="continuationSeparator" w:id="0">
    <w:p w:rsidR="00BE1F12" w:rsidRDefault="00BE1F12" w:rsidP="00B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12" w:rsidRDefault="00BE1F12" w:rsidP="00BB74F0">
      <w:pPr>
        <w:spacing w:after="0" w:line="240" w:lineRule="auto"/>
      </w:pPr>
      <w:r>
        <w:separator/>
      </w:r>
    </w:p>
  </w:footnote>
  <w:footnote w:type="continuationSeparator" w:id="0">
    <w:p w:rsidR="00BE1F12" w:rsidRDefault="00BE1F12" w:rsidP="00B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6A7E1E5644014CCDA2416C9480FD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74F0" w:rsidRDefault="00BB74F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Første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tessakolonarbrev</w:t>
        </w:r>
        <w:proofErr w:type="spellEnd"/>
      </w:p>
    </w:sdtContent>
  </w:sdt>
  <w:p w:rsidR="00BB74F0" w:rsidRDefault="00BB74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1138A7"/>
    <w:rsid w:val="002B7773"/>
    <w:rsid w:val="003065E4"/>
    <w:rsid w:val="00346779"/>
    <w:rsid w:val="003D724E"/>
    <w:rsid w:val="006602FC"/>
    <w:rsid w:val="006E443D"/>
    <w:rsid w:val="007E5E38"/>
    <w:rsid w:val="00830BA3"/>
    <w:rsid w:val="00BB74F0"/>
    <w:rsid w:val="00BE1F12"/>
    <w:rsid w:val="00D142EE"/>
    <w:rsid w:val="00E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4F0"/>
  </w:style>
  <w:style w:type="paragraph" w:styleId="Bunntekst">
    <w:name w:val="footer"/>
    <w:basedOn w:val="Normal"/>
    <w:link w:val="BunntekstTegn"/>
    <w:uiPriority w:val="99"/>
    <w:unhideWhenUsed/>
    <w:rsid w:val="00BB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4F0"/>
  </w:style>
  <w:style w:type="paragraph" w:styleId="Bobletekst">
    <w:name w:val="Balloon Text"/>
    <w:basedOn w:val="Normal"/>
    <w:link w:val="BobletekstTegn"/>
    <w:uiPriority w:val="99"/>
    <w:semiHidden/>
    <w:unhideWhenUsed/>
    <w:rsid w:val="00BB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74F0"/>
  </w:style>
  <w:style w:type="paragraph" w:styleId="Bunntekst">
    <w:name w:val="footer"/>
    <w:basedOn w:val="Normal"/>
    <w:link w:val="BunntekstTegn"/>
    <w:uiPriority w:val="99"/>
    <w:unhideWhenUsed/>
    <w:rsid w:val="00BB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74F0"/>
  </w:style>
  <w:style w:type="paragraph" w:styleId="Bobletekst">
    <w:name w:val="Balloon Text"/>
    <w:basedOn w:val="Normal"/>
    <w:link w:val="BobletekstTegn"/>
    <w:uiPriority w:val="99"/>
    <w:semiHidden/>
    <w:unhideWhenUsed/>
    <w:rsid w:val="00BB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E1E5644014CCDA2416C9480FD9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7CE81F-D2C1-48F7-8D5A-DED26EB2D9AC}"/>
      </w:docPartPr>
      <w:docPartBody>
        <w:p w:rsidR="0046359E" w:rsidRDefault="005C732D" w:rsidP="005C732D">
          <w:pPr>
            <w:pStyle w:val="6A7E1E5644014CCDA2416C9480FD930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D"/>
    <w:rsid w:val="0046359E"/>
    <w:rsid w:val="005C732D"/>
    <w:rsid w:val="00780038"/>
    <w:rsid w:val="00D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7E1E5644014CCDA2416C9480FD9304">
    <w:name w:val="6A7E1E5644014CCDA2416C9480FD9304"/>
    <w:rsid w:val="005C7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7E1E5644014CCDA2416C9480FD9304">
    <w:name w:val="6A7E1E5644014CCDA2416C9480FD9304"/>
    <w:rsid w:val="005C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Første tessakolonarbrev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tessakolonarbrev</dc:title>
  <dc:creator>Ove-Kjell</dc:creator>
  <cp:lastModifiedBy>Ove-Kjell</cp:lastModifiedBy>
  <cp:revision>2</cp:revision>
  <dcterms:created xsi:type="dcterms:W3CDTF">2018-03-19T11:23:00Z</dcterms:created>
  <dcterms:modified xsi:type="dcterms:W3CDTF">2018-03-19T11:23:00Z</dcterms:modified>
</cp:coreProperties>
</file>